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26" w:rsidRPr="00EB044F" w:rsidRDefault="007B2B26" w:rsidP="007B2B26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044F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7B2B26" w:rsidRPr="00EB044F" w:rsidRDefault="007B2B26" w:rsidP="007B2B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B26" w:rsidRPr="00EB044F" w:rsidRDefault="007B2B26" w:rsidP="007B2B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B26" w:rsidRDefault="007B2B26" w:rsidP="007B2B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 xml:space="preserve">к проекту закона Ульяновской области «О внесении изменений </w:t>
      </w:r>
    </w:p>
    <w:p w:rsidR="007B2B26" w:rsidRPr="00EB044F" w:rsidRDefault="007B2B26" w:rsidP="007B2B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>в статью 5 Закона Ульяновской области «О бесплатной юридической помощи на территории Ульяновской области»</w:t>
      </w:r>
    </w:p>
    <w:p w:rsidR="007B2B26" w:rsidRDefault="007B2B26" w:rsidP="007B2B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2B26" w:rsidRDefault="007B2B26" w:rsidP="007B2B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2B26" w:rsidRPr="00EB044F" w:rsidRDefault="007B2B26" w:rsidP="007B2B26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44F">
        <w:rPr>
          <w:rFonts w:ascii="Times New Roman" w:hAnsi="Times New Roman" w:cs="Times New Roman"/>
          <w:sz w:val="28"/>
          <w:szCs w:val="28"/>
        </w:rPr>
        <w:t xml:space="preserve">Проект закона Ульяновской области «О внесении изменений в статью 5 Закона Ульяновской области «О бесплатной юридической помощи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B044F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области» (далее – законопроект)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B044F">
        <w:rPr>
          <w:rFonts w:ascii="Times New Roman" w:hAnsi="Times New Roman" w:cs="Times New Roman"/>
          <w:sz w:val="28"/>
          <w:szCs w:val="28"/>
        </w:rPr>
        <w:t xml:space="preserve">в целях приведения применяющейся в пунктах 8 и 9 части 1 статьи 5 Закона Ульяновской области от 3 октября 2012 года № 131-ЗО «О бесплатной юридической помощи на территории Ульяновской области» (далее – Закон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044F">
        <w:rPr>
          <w:rFonts w:ascii="Times New Roman" w:hAnsi="Times New Roman" w:cs="Times New Roman"/>
          <w:sz w:val="28"/>
          <w:szCs w:val="28"/>
        </w:rPr>
        <w:t xml:space="preserve">№ 131-ЗО) </w:t>
      </w:r>
      <w:r>
        <w:rPr>
          <w:rFonts w:ascii="Times New Roman" w:hAnsi="Times New Roman" w:cs="Times New Roman"/>
          <w:sz w:val="28"/>
          <w:szCs w:val="28"/>
        </w:rPr>
        <w:t xml:space="preserve">терминологии </w:t>
      </w:r>
      <w:r w:rsidRPr="00EB044F">
        <w:rPr>
          <w:rFonts w:ascii="Times New Roman" w:hAnsi="Times New Roman" w:cs="Times New Roman"/>
          <w:sz w:val="28"/>
          <w:szCs w:val="28"/>
        </w:rPr>
        <w:t>в соответствие</w:t>
      </w:r>
      <w:proofErr w:type="gramEnd"/>
      <w:r w:rsidRPr="00EB044F">
        <w:rPr>
          <w:rFonts w:ascii="Times New Roman" w:hAnsi="Times New Roman" w:cs="Times New Roman"/>
          <w:sz w:val="28"/>
          <w:szCs w:val="28"/>
        </w:rPr>
        <w:t xml:space="preserve"> с терминологией, используемой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B044F">
        <w:rPr>
          <w:rFonts w:ascii="Times New Roman" w:hAnsi="Times New Roman" w:cs="Times New Roman"/>
          <w:sz w:val="28"/>
          <w:szCs w:val="28"/>
        </w:rPr>
        <w:t xml:space="preserve">в  Федеральном законе от 28 декабря 2013 года № 442-ФЗ «Об основах социального обслуживания граждан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044F">
        <w:rPr>
          <w:rFonts w:ascii="Times New Roman" w:hAnsi="Times New Roman" w:cs="Times New Roman"/>
          <w:sz w:val="28"/>
          <w:szCs w:val="28"/>
        </w:rPr>
        <w:t>(далее – Федеральный закон № 442-ФЗ) и Федеральн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B044F">
        <w:rPr>
          <w:rFonts w:ascii="Times New Roman" w:hAnsi="Times New Roman" w:cs="Times New Roman"/>
          <w:sz w:val="28"/>
          <w:szCs w:val="28"/>
        </w:rPr>
        <w:t>м закон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B044F">
        <w:rPr>
          <w:rFonts w:ascii="Times New Roman" w:hAnsi="Times New Roman" w:cs="Times New Roman"/>
          <w:sz w:val="28"/>
          <w:szCs w:val="28"/>
        </w:rPr>
        <w:t xml:space="preserve"> от 21 ноября 2011 года № 324-ФЗ «О бесплатной юридической помощи в Российской Федерации» (далее – Федеральный закон № 324-ФЗ).</w:t>
      </w:r>
    </w:p>
    <w:p w:rsidR="007B2B26" w:rsidRPr="00EB044F" w:rsidRDefault="007B2B26" w:rsidP="007B2B26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44F">
        <w:rPr>
          <w:rFonts w:ascii="Times New Roman" w:hAnsi="Times New Roman" w:cs="Times New Roman"/>
          <w:sz w:val="28"/>
          <w:szCs w:val="28"/>
        </w:rPr>
        <w:t xml:space="preserve">В соответствии с пунктами 8 и 9 части 1 статьи 5 Закона № 131-ЗО дополнительно к предусмотренным Федеральным законом № 324-ФЗ категориям граждан, имеющим право на получение бесплатной юридической помощи в рамках государственной системы бесплатной юридической помощи, право на получение бесплатной юридической помощи в рамках государственной системы бесплатной юридической помощи на территории Ульяновской области имеют инвалиды III группы, не проживающие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B044F">
        <w:rPr>
          <w:rFonts w:ascii="Times New Roman" w:hAnsi="Times New Roman" w:cs="Times New Roman"/>
          <w:sz w:val="28"/>
          <w:szCs w:val="28"/>
        </w:rPr>
        <w:t>в стационарных</w:t>
      </w:r>
      <w:proofErr w:type="gramEnd"/>
      <w:r w:rsidRPr="00EB04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44F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EB044F">
        <w:rPr>
          <w:rFonts w:ascii="Times New Roman" w:hAnsi="Times New Roman" w:cs="Times New Roman"/>
          <w:sz w:val="28"/>
          <w:szCs w:val="28"/>
        </w:rPr>
        <w:t xml:space="preserve"> социального обслуживания,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044F">
        <w:rPr>
          <w:rFonts w:ascii="Times New Roman" w:hAnsi="Times New Roman" w:cs="Times New Roman"/>
          <w:sz w:val="28"/>
          <w:szCs w:val="28"/>
        </w:rPr>
        <w:t xml:space="preserve"> граждане, достигшие возраста семидесяти лет, не проживающие в стационарных организациях социального обслуживания. </w:t>
      </w:r>
    </w:p>
    <w:p w:rsidR="007B2B26" w:rsidRPr="00EB044F" w:rsidRDefault="007B2B26" w:rsidP="007B2B26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 xml:space="preserve">Необходимо отметить, что в Федеральном законе № 442-ФЗ термин «стационарная организация социального обслуживания» для обозначения организаций, осуществляющих стационарное социальное обслуживание </w:t>
      </w:r>
      <w:r w:rsidRPr="00EB044F">
        <w:rPr>
          <w:rFonts w:ascii="Times New Roman" w:hAnsi="Times New Roman" w:cs="Times New Roman"/>
          <w:sz w:val="28"/>
          <w:szCs w:val="28"/>
        </w:rPr>
        <w:lastRenderedPageBreak/>
        <w:t xml:space="preserve">(социальное обслуживание в стационарной форме) на общих основаниях,               не применяется. </w:t>
      </w:r>
      <w:proofErr w:type="gramStart"/>
      <w:r w:rsidRPr="00EB044F">
        <w:rPr>
          <w:rFonts w:ascii="Times New Roman" w:hAnsi="Times New Roman" w:cs="Times New Roman"/>
          <w:sz w:val="28"/>
          <w:szCs w:val="28"/>
        </w:rPr>
        <w:t>При этом указанным Федеральным законом предусмотрены стационарные организации социального обслуживания со специальным социальным обслуживанием, предназначенные для приёма граждане из числа лиц, освобождаемых из мест лишения свободы, за которыми в соответствии с законодательством Российской Федерации установлен административный надзор и которые частично или полностью утратили способность к самообслуживанию, и стационарные организации социального обслуживания, предназначенные для детей-инвалидов, страдающих психическими расстройствами, т.е. организации</w:t>
      </w:r>
      <w:proofErr w:type="gramEnd"/>
      <w:r w:rsidRPr="00EB044F">
        <w:rPr>
          <w:rFonts w:ascii="Times New Roman" w:hAnsi="Times New Roman" w:cs="Times New Roman"/>
          <w:sz w:val="28"/>
          <w:szCs w:val="28"/>
        </w:rPr>
        <w:t xml:space="preserve"> социального обслуживания со специальным статусом, которые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044F">
        <w:rPr>
          <w:rFonts w:ascii="Times New Roman" w:hAnsi="Times New Roman" w:cs="Times New Roman"/>
          <w:sz w:val="28"/>
          <w:szCs w:val="28"/>
        </w:rPr>
        <w:t xml:space="preserve"> очевидно, не имеются в виду для целей применения пунктов 8 и 9 части 1 статьи 5 Закона № 131-ЗО.  </w:t>
      </w:r>
      <w:r>
        <w:rPr>
          <w:rFonts w:ascii="Times New Roman" w:hAnsi="Times New Roman" w:cs="Times New Roman"/>
          <w:sz w:val="28"/>
          <w:szCs w:val="28"/>
        </w:rPr>
        <w:t>При этом в</w:t>
      </w:r>
      <w:r w:rsidRPr="00EB044F">
        <w:rPr>
          <w:rFonts w:ascii="Times New Roman" w:hAnsi="Times New Roman" w:cs="Times New Roman"/>
          <w:sz w:val="28"/>
          <w:szCs w:val="28"/>
        </w:rPr>
        <w:t xml:space="preserve"> пункте 5 части 1 статьи 20 Федерального закона № 324-ФЗ, равно как и в пункте 5 части 3 статьи 6 самого Закона № 131-ЗО используется термин «организации социального обслуживания, предоставляющие социальные услуги в стационарной форме».</w:t>
      </w:r>
    </w:p>
    <w:p w:rsidR="007B2B26" w:rsidRPr="00EB044F" w:rsidRDefault="007B2B26" w:rsidP="007B2B26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>В этой связи законопроектом предлагается в  пунктах 8 и 9 части 1 статьи 5 Закона № 131-ЗО слова «стационарных организациях социального обслуживания» заменить словами «организациях социального обслуживания, предоставляющих социальные услуги в стационарной форме».</w:t>
      </w:r>
    </w:p>
    <w:p w:rsidR="007B2B26" w:rsidRPr="00EB044F" w:rsidRDefault="007B2B26" w:rsidP="007B2B26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 xml:space="preserve">Последствием принятия законопроекта станет обеспечение единства применяемой в Законе № 131-ЗО терминологии с терминологией, используемой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EB044F">
        <w:rPr>
          <w:rFonts w:ascii="Times New Roman" w:hAnsi="Times New Roman" w:cs="Times New Roman"/>
          <w:sz w:val="28"/>
          <w:szCs w:val="28"/>
        </w:rPr>
        <w:t>в указанных федеральных законах</w:t>
      </w:r>
      <w:r>
        <w:rPr>
          <w:rFonts w:ascii="Times New Roman" w:hAnsi="Times New Roman" w:cs="Times New Roman"/>
          <w:sz w:val="28"/>
          <w:szCs w:val="28"/>
        </w:rPr>
        <w:t>, так и</w:t>
      </w:r>
      <w:r w:rsidRPr="00EB0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B044F">
        <w:rPr>
          <w:rFonts w:ascii="Times New Roman" w:hAnsi="Times New Roman" w:cs="Times New Roman"/>
          <w:sz w:val="28"/>
          <w:szCs w:val="28"/>
        </w:rPr>
        <w:t>самом Законе № 131-ЗО.</w:t>
      </w:r>
    </w:p>
    <w:p w:rsidR="007B2B26" w:rsidRDefault="007B2B26" w:rsidP="007B2B26">
      <w:pPr>
        <w:pStyle w:val="ConsPlusNormal"/>
        <w:spacing w:line="360" w:lineRule="auto"/>
        <w:ind w:firstLine="697"/>
        <w:jc w:val="both"/>
      </w:pPr>
      <w:r w:rsidRPr="00EB044F">
        <w:rPr>
          <w:rFonts w:ascii="Times New Roman" w:hAnsi="Times New Roman" w:cs="Times New Roman"/>
          <w:sz w:val="28"/>
          <w:szCs w:val="28"/>
        </w:rPr>
        <w:t xml:space="preserve">Законопроект подготовлен депутатом Законодательного Собрания Ульяновской области Д.Н.Грачевым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B044F">
        <w:rPr>
          <w:rFonts w:ascii="Times New Roman" w:hAnsi="Times New Roman" w:cs="Times New Roman"/>
          <w:sz w:val="28"/>
          <w:szCs w:val="28"/>
        </w:rPr>
        <w:t xml:space="preserve">заместителем руководителя аппарата Законодательного Собрания Ульяновской области – начальником правового управления аппарата Законодательного Собрания Ульяновской области </w:t>
      </w:r>
      <w:proofErr w:type="spellStart"/>
      <w:r w:rsidRPr="00EB044F">
        <w:rPr>
          <w:rFonts w:ascii="Times New Roman" w:hAnsi="Times New Roman" w:cs="Times New Roman"/>
          <w:sz w:val="28"/>
          <w:szCs w:val="28"/>
        </w:rPr>
        <w:t>В.Г.Причестновым</w:t>
      </w:r>
      <w:proofErr w:type="spellEnd"/>
      <w:r w:rsidRPr="00EB044F">
        <w:rPr>
          <w:rFonts w:ascii="Times New Roman" w:hAnsi="Times New Roman" w:cs="Times New Roman"/>
          <w:sz w:val="28"/>
          <w:szCs w:val="28"/>
        </w:rPr>
        <w:t>.</w:t>
      </w:r>
    </w:p>
    <w:p w:rsidR="007B2B26" w:rsidRDefault="007B2B26" w:rsidP="007B2B26">
      <w:pPr>
        <w:jc w:val="center"/>
      </w:pPr>
      <w:r>
        <w:t>__________________</w:t>
      </w:r>
    </w:p>
    <w:p w:rsidR="007B2B26" w:rsidRPr="00EB044F" w:rsidRDefault="007B2B26" w:rsidP="007B2B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B044F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A5A80" w:rsidRDefault="007A5A80"/>
    <w:sectPr w:rsidR="007A5A80" w:rsidSect="007A5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B26"/>
    <w:rsid w:val="007A5A80"/>
    <w:rsid w:val="007B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B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2016-04-11T07:16:00Z</dcterms:created>
  <dcterms:modified xsi:type="dcterms:W3CDTF">2016-04-11T07:17:00Z</dcterms:modified>
</cp:coreProperties>
</file>